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3440" w14:textId="1A3B1AB6" w:rsidR="002D078C" w:rsidRPr="004210FE" w:rsidRDefault="004210FE" w:rsidP="007D6F87">
      <w:pPr>
        <w:pStyle w:val="001-Header-onference-ICG"/>
        <w:rPr>
          <w:lang w:val="ru-RU"/>
        </w:rPr>
      </w:pPr>
      <w:r>
        <w:rPr>
          <w:lang w:val="ru-RU"/>
        </w:rPr>
        <w:t>Заголовок</w:t>
      </w:r>
    </w:p>
    <w:p w14:paraId="700C6B6A" w14:textId="38EF1285" w:rsidR="002D078C" w:rsidRPr="004210FE" w:rsidRDefault="004210FE" w:rsidP="007D423A">
      <w:pPr>
        <w:pStyle w:val="002-Author-onference-ICG"/>
        <w:rPr>
          <w:lang w:val="ru-RU"/>
        </w:rPr>
      </w:pPr>
      <w:r>
        <w:rPr>
          <w:lang w:val="ru-RU"/>
        </w:rPr>
        <w:t>Иванов</w:t>
      </w:r>
      <w:r w:rsidR="00F651A6">
        <w:rPr>
          <w:lang w:val="ru-RU"/>
        </w:rPr>
        <w:t>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r w:rsidR="00364C0F" w:rsidRPr="004210FE">
        <w:rPr>
          <w:lang w:val="ru-RU"/>
        </w:rPr>
        <w:t>.</w:t>
      </w:r>
      <w:r w:rsidR="00D042C1">
        <w:rPr>
          <w:lang w:val="ru-RU"/>
        </w:rPr>
        <w:t>И.</w:t>
      </w:r>
      <w:proofErr w:type="gramEnd"/>
      <w:r w:rsidR="00364C0F" w:rsidRPr="004210FE">
        <w:rPr>
          <w:vertAlign w:val="superscript"/>
          <w:lang w:val="ru-RU"/>
        </w:rPr>
        <w:t>1</w:t>
      </w:r>
      <w:r w:rsidR="002D078C" w:rsidRPr="004210FE">
        <w:rPr>
          <w:lang w:val="ru-RU"/>
        </w:rPr>
        <w:t xml:space="preserve">*, </w:t>
      </w:r>
      <w:r w:rsidR="00D042C1">
        <w:rPr>
          <w:lang w:val="ru-RU"/>
        </w:rPr>
        <w:t>Петров</w:t>
      </w:r>
      <w:r w:rsidR="00F651A6">
        <w:rPr>
          <w:lang w:val="ru-RU"/>
        </w:rPr>
        <w:t>а</w:t>
      </w:r>
      <w:r w:rsidR="00D042C1">
        <w:rPr>
          <w:lang w:val="ru-RU"/>
        </w:rPr>
        <w:t xml:space="preserve"> П.П.</w:t>
      </w:r>
      <w:r w:rsidR="002D078C" w:rsidRPr="004210FE">
        <w:rPr>
          <w:vertAlign w:val="superscript"/>
          <w:lang w:val="ru-RU"/>
        </w:rPr>
        <w:t xml:space="preserve">1, </w:t>
      </w:r>
      <w:r w:rsidR="0000077B" w:rsidRPr="004210FE">
        <w:rPr>
          <w:vertAlign w:val="superscript"/>
          <w:lang w:val="ru-RU"/>
        </w:rPr>
        <w:t>2</w:t>
      </w:r>
      <w:r w:rsidR="00205895" w:rsidRPr="004210FE">
        <w:rPr>
          <w:lang w:val="ru-RU"/>
        </w:rPr>
        <w:t xml:space="preserve">, </w:t>
      </w:r>
      <w:r>
        <w:rPr>
          <w:lang w:val="ru-RU"/>
        </w:rPr>
        <w:t>Сидоров</w:t>
      </w:r>
      <w:r w:rsidR="00F651A6">
        <w:rPr>
          <w:lang w:val="ru-RU"/>
        </w:rPr>
        <w:t>а</w:t>
      </w:r>
      <w:r w:rsidR="00364C0F" w:rsidRPr="004210FE">
        <w:rPr>
          <w:lang w:val="ru-RU"/>
        </w:rPr>
        <w:t xml:space="preserve"> </w:t>
      </w:r>
      <w:r w:rsidR="00D042C1">
        <w:rPr>
          <w:lang w:val="ru-RU"/>
        </w:rPr>
        <w:t>С</w:t>
      </w:r>
      <w:r w:rsidR="00364C0F" w:rsidRPr="004210FE">
        <w:rPr>
          <w:lang w:val="ru-RU"/>
        </w:rPr>
        <w:t>.</w:t>
      </w:r>
      <w:r w:rsidR="00D042C1">
        <w:rPr>
          <w:lang w:val="ru-RU"/>
        </w:rPr>
        <w:t>С.</w:t>
      </w:r>
      <w:r w:rsidR="004A1021">
        <w:rPr>
          <w:vertAlign w:val="superscript"/>
          <w:lang w:val="ru-RU"/>
        </w:rPr>
        <w:t>2</w:t>
      </w:r>
    </w:p>
    <w:p w14:paraId="2781BE91" w14:textId="5E658007" w:rsidR="00A72D37" w:rsidRPr="004A1021" w:rsidRDefault="00A72D37" w:rsidP="002D078C">
      <w:pPr>
        <w:pStyle w:val="003-Affiliation-onference-ICG"/>
        <w:rPr>
          <w:lang w:val="ru-RU"/>
        </w:rPr>
      </w:pPr>
      <w:r w:rsidRPr="004A1021">
        <w:rPr>
          <w:i w:val="0"/>
          <w:vertAlign w:val="superscript"/>
          <w:lang w:val="ru-RU"/>
        </w:rPr>
        <w:t xml:space="preserve">1 </w:t>
      </w:r>
      <w:r w:rsidR="00D042C1">
        <w:rPr>
          <w:lang w:val="ru-RU"/>
        </w:rPr>
        <w:t>Подразделение, Организация, Город, Страна</w:t>
      </w:r>
    </w:p>
    <w:p w14:paraId="67E8BF29" w14:textId="77777777" w:rsidR="00D042C1" w:rsidRPr="004A1021" w:rsidRDefault="00D042C1" w:rsidP="00D042C1">
      <w:pPr>
        <w:pStyle w:val="003-Affiliation-onference-ICG"/>
        <w:rPr>
          <w:lang w:val="ru-RU"/>
        </w:rPr>
      </w:pPr>
      <w:r w:rsidRPr="004A1021">
        <w:rPr>
          <w:i w:val="0"/>
          <w:vertAlign w:val="superscript"/>
          <w:lang w:val="ru-RU"/>
        </w:rPr>
        <w:t xml:space="preserve">1 </w:t>
      </w:r>
      <w:r>
        <w:rPr>
          <w:lang w:val="ru-RU"/>
        </w:rPr>
        <w:t>Подразделение, Организация, Город, Страна</w:t>
      </w:r>
    </w:p>
    <w:p w14:paraId="0FCF7588" w14:textId="77777777" w:rsidR="002D078C" w:rsidRPr="00D042C1" w:rsidRDefault="00456394" w:rsidP="002D078C">
      <w:pPr>
        <w:pStyle w:val="003-Affiliation-onference-ICG"/>
        <w:rPr>
          <w:lang w:val="ru-RU"/>
        </w:rPr>
      </w:pPr>
      <w:r w:rsidRPr="00D042C1">
        <w:rPr>
          <w:lang w:val="ru-RU"/>
        </w:rPr>
        <w:t>*</w:t>
      </w:r>
      <w:r w:rsidR="00BD4C6C" w:rsidRPr="00D042C1">
        <w:rPr>
          <w:lang w:val="ru-RU"/>
        </w:rPr>
        <w:t xml:space="preserve"> </w:t>
      </w:r>
      <w:proofErr w:type="spellStart"/>
      <w:r w:rsidR="00A72D37">
        <w:t>ivanov</w:t>
      </w:r>
      <w:proofErr w:type="spellEnd"/>
      <w:r w:rsidR="002D078C" w:rsidRPr="00D042C1">
        <w:rPr>
          <w:lang w:val="ru-RU"/>
        </w:rPr>
        <w:t>@</w:t>
      </w:r>
      <w:proofErr w:type="spellStart"/>
      <w:r w:rsidR="002D078C" w:rsidRPr="002D078C">
        <w:t>gmail</w:t>
      </w:r>
      <w:proofErr w:type="spellEnd"/>
      <w:r w:rsidR="002D078C" w:rsidRPr="00D042C1">
        <w:rPr>
          <w:lang w:val="ru-RU"/>
        </w:rPr>
        <w:t>.</w:t>
      </w:r>
      <w:r w:rsidR="002D078C" w:rsidRPr="002D078C">
        <w:t>com</w:t>
      </w:r>
    </w:p>
    <w:p w14:paraId="24DCA8FE" w14:textId="441A5894" w:rsidR="002D078C" w:rsidRPr="002F3D10" w:rsidRDefault="004A1021" w:rsidP="002D078C">
      <w:pPr>
        <w:pStyle w:val="004-Keywords-onference-ICG"/>
        <w:rPr>
          <w:i/>
          <w:iCs/>
          <w:lang w:val="ru-RU"/>
        </w:rPr>
      </w:pPr>
      <w:r>
        <w:rPr>
          <w:b/>
          <w:lang w:val="ru-RU"/>
        </w:rPr>
        <w:t>Ключевые</w:t>
      </w:r>
      <w:r w:rsidRPr="002F3D10">
        <w:rPr>
          <w:b/>
          <w:lang w:val="ru-RU"/>
        </w:rPr>
        <w:t xml:space="preserve"> </w:t>
      </w:r>
      <w:r>
        <w:rPr>
          <w:b/>
          <w:lang w:val="ru-RU"/>
        </w:rPr>
        <w:t>слова</w:t>
      </w:r>
      <w:r w:rsidR="002D078C" w:rsidRPr="002F3D10">
        <w:rPr>
          <w:b/>
          <w:lang w:val="ru-RU"/>
        </w:rPr>
        <w:t>:</w:t>
      </w:r>
      <w:r w:rsidR="002D078C" w:rsidRPr="002F3D10">
        <w:rPr>
          <w:lang w:val="ru-RU"/>
        </w:rPr>
        <w:t xml:space="preserve"> </w:t>
      </w:r>
      <w:r w:rsidR="00D042C1">
        <w:rPr>
          <w:lang w:val="ru-RU"/>
        </w:rPr>
        <w:t>ключевое слово</w:t>
      </w:r>
      <w:r>
        <w:rPr>
          <w:lang w:val="ru-RU"/>
        </w:rPr>
        <w:t>,</w:t>
      </w:r>
      <w:r w:rsidR="00D042C1">
        <w:rPr>
          <w:lang w:val="ru-RU"/>
        </w:rPr>
        <w:t xml:space="preserve"> ключевая фраза</w:t>
      </w:r>
      <w:r w:rsidR="002F3D10" w:rsidRPr="002F3D10">
        <w:rPr>
          <w:lang w:val="ru-RU"/>
        </w:rPr>
        <w:t xml:space="preserve">, </w:t>
      </w:r>
      <w:r w:rsidR="00D042C1">
        <w:rPr>
          <w:lang w:val="ru-RU"/>
        </w:rPr>
        <w:t xml:space="preserve">ключевое слово (до </w:t>
      </w:r>
      <w:proofErr w:type="gramStart"/>
      <w:r w:rsidR="00D042C1">
        <w:rPr>
          <w:lang w:val="ru-RU"/>
        </w:rPr>
        <w:t>6ти</w:t>
      </w:r>
      <w:proofErr w:type="gramEnd"/>
      <w:r w:rsidR="00D042C1">
        <w:rPr>
          <w:lang w:val="ru-RU"/>
        </w:rPr>
        <w:t xml:space="preserve"> слов или фраз)</w:t>
      </w:r>
    </w:p>
    <w:p w14:paraId="404BCFCC" w14:textId="40741CF8" w:rsidR="002D078C" w:rsidRPr="00277793" w:rsidRDefault="00E37F90" w:rsidP="002D078C">
      <w:pPr>
        <w:pStyle w:val="005-Normal-onference-ICG"/>
        <w:rPr>
          <w:lang w:val="ru-RU"/>
        </w:rPr>
      </w:pPr>
      <w:r w:rsidRPr="00E37F90">
        <w:rPr>
          <w:i/>
          <w:color w:val="auto"/>
          <w:lang w:val="ru-RU"/>
        </w:rPr>
        <w:t>Цель работы</w:t>
      </w:r>
      <w:r w:rsidR="002D078C" w:rsidRPr="00E37F90">
        <w:rPr>
          <w:color w:val="auto"/>
          <w:lang w:val="ru-RU"/>
        </w:rPr>
        <w:t>:</w:t>
      </w:r>
      <w:r w:rsidR="002D078C" w:rsidRPr="00E37F90">
        <w:rPr>
          <w:i/>
          <w:color w:val="auto"/>
          <w:lang w:val="ru-RU"/>
        </w:rPr>
        <w:t xml:space="preserve"> </w:t>
      </w:r>
      <w:r w:rsidR="00D042C1">
        <w:rPr>
          <w:lang w:val="ru-RU"/>
        </w:rPr>
        <w:t>сформулируйте цель работы и опишите эксперимент. О</w:t>
      </w:r>
      <w:r w:rsidR="003D4DE2" w:rsidRPr="003D4DE2">
        <w:rPr>
          <w:lang w:val="ru-RU"/>
        </w:rPr>
        <w:t>бщий текст реферата научного исследования</w:t>
      </w:r>
      <w:r w:rsidR="00D042C1">
        <w:rPr>
          <w:lang w:val="ru-RU"/>
        </w:rPr>
        <w:t xml:space="preserve">. Например, </w:t>
      </w:r>
      <w:r w:rsidR="003D4DE2" w:rsidRPr="003D4DE2">
        <w:rPr>
          <w:lang w:val="ru-RU"/>
        </w:rPr>
        <w:t xml:space="preserve">изучение влияния различных типов музыки на частоту сердечных сокращений </w:t>
      </w:r>
      <w:r w:rsidR="00E16D6B">
        <w:rPr>
          <w:i/>
          <w:iCs w:val="0"/>
          <w:lang w:val="la-Latn"/>
        </w:rPr>
        <w:t>Rattus norvegicus</w:t>
      </w:r>
      <w:r w:rsidR="003D4DE2" w:rsidRPr="003D4DE2">
        <w:rPr>
          <w:lang w:val="ru-RU"/>
        </w:rPr>
        <w:t xml:space="preserve">. В данном исследовании использовались три группы крыс, в каждой из которых было по 10 крыс. Первая группа подвергалась воздействию классической музыки, вторая группа подвергалась воздействию </w:t>
      </w:r>
      <w:r w:rsidR="00D042C1">
        <w:rPr>
          <w:lang w:val="ru-RU"/>
        </w:rPr>
        <w:t>рок</w:t>
      </w:r>
      <w:r w:rsidR="00E16D6B" w:rsidRPr="003D4DE2">
        <w:rPr>
          <w:lang w:val="ru-RU"/>
        </w:rPr>
        <w:t xml:space="preserve"> музыки</w:t>
      </w:r>
      <w:r w:rsidR="003D4DE2" w:rsidRPr="003D4DE2">
        <w:rPr>
          <w:lang w:val="ru-RU"/>
        </w:rPr>
        <w:t xml:space="preserve">, а третья группа </w:t>
      </w:r>
      <w:r w:rsidR="00D042C1">
        <w:rPr>
          <w:lang w:val="ru-RU"/>
        </w:rPr>
        <w:t>находилась в полной тишине.</w:t>
      </w:r>
    </w:p>
    <w:p w14:paraId="08BFFAB7" w14:textId="51FD4EC3" w:rsidR="000F3FB5" w:rsidRDefault="003D4DE2" w:rsidP="002D078C">
      <w:pPr>
        <w:pStyle w:val="005-Normal-onference-ICG"/>
        <w:rPr>
          <w:lang w:val="ru-RU"/>
        </w:rPr>
      </w:pPr>
      <w:r>
        <w:rPr>
          <w:i/>
          <w:lang w:val="ru-RU"/>
        </w:rPr>
        <w:t>Метод</w:t>
      </w:r>
      <w:r w:rsidR="000F3FB5" w:rsidRPr="003D4DE2">
        <w:rPr>
          <w:lang w:val="ru-RU"/>
        </w:rPr>
        <w:t xml:space="preserve">: </w:t>
      </w:r>
      <w:r w:rsidR="00D042C1">
        <w:rPr>
          <w:lang w:val="ru-RU"/>
        </w:rPr>
        <w:t xml:space="preserve">опишите использованные методы и подходы. Детальный эксперимент, методики измерений, </w:t>
      </w:r>
      <w:r w:rsidR="00F672F7">
        <w:rPr>
          <w:lang w:val="ru-RU"/>
        </w:rPr>
        <w:t xml:space="preserve">использованные базы данных, источники данных и </w:t>
      </w:r>
      <w:proofErr w:type="gramStart"/>
      <w:r w:rsidR="00F672F7">
        <w:rPr>
          <w:lang w:val="ru-RU"/>
        </w:rPr>
        <w:t>т.д.</w:t>
      </w:r>
      <w:proofErr w:type="gramEnd"/>
      <w:r w:rsidR="00F672F7">
        <w:rPr>
          <w:lang w:val="ru-RU"/>
        </w:rPr>
        <w:t xml:space="preserve"> </w:t>
      </w:r>
      <w:r w:rsidR="000F03C5" w:rsidRPr="00D042C1">
        <w:rPr>
          <w:lang w:val="ru-RU"/>
        </w:rPr>
        <w:t>[</w:t>
      </w:r>
      <w:r w:rsidR="000F3FB5" w:rsidRPr="00D042C1">
        <w:rPr>
          <w:lang w:val="ru-RU"/>
        </w:rPr>
        <w:t>1]</w:t>
      </w:r>
      <w:r w:rsidR="000F3FB5" w:rsidRPr="000F3FB5">
        <w:rPr>
          <w:lang w:val="ru-RU"/>
        </w:rPr>
        <w:t xml:space="preserve">. </w:t>
      </w:r>
    </w:p>
    <w:p w14:paraId="4F81E49C" w14:textId="65BA8362" w:rsidR="000F3FB5" w:rsidRDefault="003D4DE2" w:rsidP="000F3FB5">
      <w:pPr>
        <w:pStyle w:val="005-Normal-onference-ICG"/>
        <w:rPr>
          <w:lang w:val="ru-RU"/>
        </w:rPr>
      </w:pPr>
      <w:r>
        <w:rPr>
          <w:i/>
          <w:lang w:val="ru-RU"/>
        </w:rPr>
        <w:t>Результат</w:t>
      </w:r>
      <w:r w:rsidR="002D078C" w:rsidRPr="00F672F7">
        <w:rPr>
          <w:lang w:val="ru-RU"/>
        </w:rPr>
        <w:t xml:space="preserve">: </w:t>
      </w:r>
      <w:r w:rsidR="00F651A6">
        <w:rPr>
          <w:lang w:val="ru-RU"/>
        </w:rPr>
        <w:t>о</w:t>
      </w:r>
      <w:r w:rsidR="00F672F7" w:rsidRPr="00F672F7">
        <w:rPr>
          <w:lang w:val="ru-RU"/>
        </w:rPr>
        <w:t>пишите полученные результаты</w:t>
      </w:r>
      <w:r w:rsidR="001B51D3">
        <w:rPr>
          <w:lang w:val="ru-RU"/>
        </w:rPr>
        <w:t xml:space="preserve">. </w:t>
      </w:r>
    </w:p>
    <w:p w14:paraId="702F214C" w14:textId="230F389A" w:rsidR="002D078C" w:rsidRPr="003D4DE2" w:rsidRDefault="003D4DE2" w:rsidP="002D078C">
      <w:pPr>
        <w:pStyle w:val="005-Normal-onference-ICG"/>
        <w:rPr>
          <w:lang w:val="ru-RU"/>
        </w:rPr>
      </w:pPr>
      <w:r>
        <w:rPr>
          <w:i/>
          <w:lang w:val="ru-RU"/>
        </w:rPr>
        <w:t>Выводы</w:t>
      </w:r>
      <w:r w:rsidR="000F3FB5" w:rsidRPr="003D4DE2">
        <w:rPr>
          <w:lang w:val="ru-RU"/>
        </w:rPr>
        <w:t xml:space="preserve">: </w:t>
      </w:r>
      <w:r w:rsidR="00F651A6">
        <w:rPr>
          <w:lang w:val="ru-RU"/>
        </w:rPr>
        <w:t xml:space="preserve">сформулируйте выводы. </w:t>
      </w:r>
    </w:p>
    <w:p w14:paraId="5B1D545F" w14:textId="42F1F86E" w:rsidR="002D078C" w:rsidRPr="000F3FB5" w:rsidRDefault="003D4DE2" w:rsidP="00C9398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/>
          <w:spacing w:val="-2"/>
        </w:rPr>
        <w:t>Благодарность</w:t>
      </w:r>
      <w:r w:rsidR="002D078C" w:rsidRPr="000F3FB5">
        <w:rPr>
          <w:rFonts w:ascii="Times New Roman" w:hAnsi="Times New Roman" w:cs="Times New Roman"/>
          <w:spacing w:val="-2"/>
        </w:rPr>
        <w:t>:</w:t>
      </w:r>
      <w:r w:rsidR="002D078C" w:rsidRPr="000F3FB5">
        <w:rPr>
          <w:spacing w:val="-2"/>
        </w:rPr>
        <w:t xml:space="preserve"> </w:t>
      </w:r>
      <w:r w:rsidR="000F3FB5">
        <w:rPr>
          <w:rFonts w:ascii="Times New Roman" w:hAnsi="Times New Roman" w:cs="Times New Roman"/>
        </w:rPr>
        <w:t>Исследование</w:t>
      </w:r>
      <w:r w:rsidR="000F3FB5" w:rsidRPr="000F3FB5">
        <w:rPr>
          <w:rFonts w:ascii="Times New Roman" w:hAnsi="Times New Roman" w:cs="Times New Roman"/>
        </w:rPr>
        <w:t xml:space="preserve"> </w:t>
      </w:r>
      <w:r w:rsidR="000F3FB5">
        <w:rPr>
          <w:rFonts w:ascii="Times New Roman" w:hAnsi="Times New Roman" w:cs="Times New Roman"/>
        </w:rPr>
        <w:t>поддержано</w:t>
      </w:r>
      <w:r w:rsidR="00C9398D" w:rsidRPr="000F3FB5">
        <w:rPr>
          <w:rFonts w:ascii="Times New Roman" w:hAnsi="Times New Roman" w:cs="Times New Roman"/>
        </w:rPr>
        <w:t xml:space="preserve"> </w:t>
      </w:r>
      <w:r w:rsidR="00F651A6">
        <w:rPr>
          <w:rFonts w:ascii="Times New Roman" w:hAnsi="Times New Roman" w:cs="Times New Roman"/>
        </w:rPr>
        <w:t xml:space="preserve">грантом «наименование», (номер). </w:t>
      </w:r>
    </w:p>
    <w:p w14:paraId="0F3AB2C8" w14:textId="2274DFFC" w:rsidR="002D078C" w:rsidRPr="003D4DE2" w:rsidRDefault="003D4DE2" w:rsidP="002D078C">
      <w:pPr>
        <w:pStyle w:val="006-Headerreferences-onference-ICG"/>
        <w:rPr>
          <w:lang w:val="ru-RU"/>
        </w:rPr>
      </w:pPr>
      <w:r>
        <w:rPr>
          <w:lang w:val="ru-RU"/>
        </w:rPr>
        <w:t>Ссылки</w:t>
      </w:r>
    </w:p>
    <w:p w14:paraId="59E95635" w14:textId="26721290" w:rsidR="002D078C" w:rsidRPr="0036087B" w:rsidRDefault="00F651A6" w:rsidP="0036087B">
      <w:pPr>
        <w:pStyle w:val="007-Listreferences-onference-ICG"/>
      </w:pPr>
      <w:r>
        <w:t xml:space="preserve">Surname N.N. </w:t>
      </w:r>
      <w:r w:rsidR="006601A5">
        <w:t xml:space="preserve">et al. </w:t>
      </w:r>
      <w:r w:rsidR="002D078C" w:rsidRPr="0036087B">
        <w:t>Contribution of mechanical factors to arrhythmogenesis in calcium overloaded cardiomyocytes: Model predictions and experiments</w:t>
      </w:r>
      <w:r w:rsidR="00456394" w:rsidRPr="0036087B">
        <w:t>.</w:t>
      </w:r>
      <w:r w:rsidR="002D078C" w:rsidRPr="0036087B">
        <w:t xml:space="preserve"> </w:t>
      </w:r>
      <w:r w:rsidR="000F3FB5">
        <w:rPr>
          <w:i/>
          <w:lang w:val="ru-RU"/>
        </w:rPr>
        <w:t>Наука и жизнь животных</w:t>
      </w:r>
      <w:r w:rsidR="00456394" w:rsidRPr="0036087B">
        <w:t>.</w:t>
      </w:r>
      <w:r w:rsidR="00BD4C6C">
        <w:t xml:space="preserve"> </w:t>
      </w:r>
      <w:r w:rsidR="006601A5">
        <w:t>2011</w:t>
      </w:r>
      <w:r w:rsidR="006601A5" w:rsidRPr="003E4087">
        <w:t>;</w:t>
      </w:r>
      <w:r w:rsidR="002D078C" w:rsidRPr="0036087B">
        <w:t>10</w:t>
      </w:r>
      <w:r w:rsidR="000F3FB5">
        <w:rPr>
          <w:lang w:val="ru-RU"/>
        </w:rPr>
        <w:t>2</w:t>
      </w:r>
      <w:r w:rsidR="002D078C" w:rsidRPr="0036087B">
        <w:t>(1)</w:t>
      </w:r>
      <w:r w:rsidR="00456394" w:rsidRPr="0036087B">
        <w:t>:</w:t>
      </w:r>
      <w:r w:rsidR="000F3FB5">
        <w:rPr>
          <w:lang w:val="ru-RU"/>
        </w:rPr>
        <w:t>43</w:t>
      </w:r>
      <w:r w:rsidR="002D078C" w:rsidRPr="0036087B">
        <w:t>-</w:t>
      </w:r>
      <w:r w:rsidR="000F3FB5">
        <w:rPr>
          <w:lang w:val="ru-RU"/>
        </w:rPr>
        <w:t>67</w:t>
      </w:r>
      <w:r w:rsidR="002D078C" w:rsidRPr="0036087B">
        <w:t>.</w:t>
      </w:r>
    </w:p>
    <w:sectPr w:rsidR="002D078C" w:rsidRPr="0036087B" w:rsidSect="00E96753">
      <w:pgSz w:w="11906" w:h="16838"/>
      <w:pgMar w:top="2041" w:right="1700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3F21"/>
    <w:multiLevelType w:val="hybridMultilevel"/>
    <w:tmpl w:val="1FD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3F0B"/>
    <w:multiLevelType w:val="hybridMultilevel"/>
    <w:tmpl w:val="AC805612"/>
    <w:lvl w:ilvl="0" w:tplc="398E8B84">
      <w:start w:val="1"/>
      <w:numFmt w:val="decimal"/>
      <w:pStyle w:val="007-Listreferences-onference-ICG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60101">
    <w:abstractNumId w:val="0"/>
  </w:num>
  <w:num w:numId="2" w16cid:durableId="42152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F"/>
    <w:rsid w:val="0000077B"/>
    <w:rsid w:val="000F03C5"/>
    <w:rsid w:val="000F3FB5"/>
    <w:rsid w:val="001B51D3"/>
    <w:rsid w:val="00205895"/>
    <w:rsid w:val="00277793"/>
    <w:rsid w:val="002D078C"/>
    <w:rsid w:val="002F3D10"/>
    <w:rsid w:val="0036087B"/>
    <w:rsid w:val="00364C0F"/>
    <w:rsid w:val="003D4DE2"/>
    <w:rsid w:val="003E4087"/>
    <w:rsid w:val="004210FE"/>
    <w:rsid w:val="00455FA7"/>
    <w:rsid w:val="00456394"/>
    <w:rsid w:val="004A1021"/>
    <w:rsid w:val="004C1F61"/>
    <w:rsid w:val="004D6F71"/>
    <w:rsid w:val="006451F0"/>
    <w:rsid w:val="006601A5"/>
    <w:rsid w:val="00795ABB"/>
    <w:rsid w:val="007A7CB3"/>
    <w:rsid w:val="007B3AD8"/>
    <w:rsid w:val="007D423A"/>
    <w:rsid w:val="007D6F87"/>
    <w:rsid w:val="0085609B"/>
    <w:rsid w:val="008C0CDE"/>
    <w:rsid w:val="00A20567"/>
    <w:rsid w:val="00A42DBB"/>
    <w:rsid w:val="00A42F6E"/>
    <w:rsid w:val="00A72D37"/>
    <w:rsid w:val="00A77F75"/>
    <w:rsid w:val="00AC44C3"/>
    <w:rsid w:val="00AC5265"/>
    <w:rsid w:val="00AE44A1"/>
    <w:rsid w:val="00B644B5"/>
    <w:rsid w:val="00B81C86"/>
    <w:rsid w:val="00BD4C6C"/>
    <w:rsid w:val="00C9398D"/>
    <w:rsid w:val="00D042C1"/>
    <w:rsid w:val="00E16D6B"/>
    <w:rsid w:val="00E34464"/>
    <w:rsid w:val="00E37F90"/>
    <w:rsid w:val="00E96753"/>
    <w:rsid w:val="00EF4D68"/>
    <w:rsid w:val="00F062D2"/>
    <w:rsid w:val="00F651A6"/>
    <w:rsid w:val="00F672F7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CA77"/>
  <w15:chartTrackingRefBased/>
  <w15:docId w15:val="{DCABC260-70DB-404A-9266-D31ACF4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Header-onference-ICG">
    <w:name w:val="#001-Header-Сonference-ICG"/>
    <w:basedOn w:val="a"/>
    <w:qFormat/>
    <w:rsid w:val="007D6F87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002-Author-onference-ICG">
    <w:name w:val="#002-Author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ffiliation-onference-ICG">
    <w:name w:val="#003-Affiliation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words-onference-ICG">
    <w:name w:val="#004-Key words-Сonference-ICG"/>
    <w:basedOn w:val="a"/>
    <w:qFormat/>
    <w:rsid w:val="00A20567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bCs/>
      <w:color w:val="000000"/>
      <w:sz w:val="18"/>
      <w:szCs w:val="18"/>
      <w:lang w:val="en-GB"/>
    </w:rPr>
  </w:style>
  <w:style w:type="paragraph" w:customStyle="1" w:styleId="005-Normal-onference-ICG">
    <w:name w:val="#005-Normal-Сonference-ICG"/>
    <w:basedOn w:val="a"/>
    <w:qFormat/>
    <w:rsid w:val="00A2056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iCs/>
      <w:color w:val="000000"/>
      <w:lang w:val="en-US"/>
    </w:rPr>
  </w:style>
  <w:style w:type="paragraph" w:customStyle="1" w:styleId="006-Headerreferences-onference-ICG">
    <w:name w:val="#006-Header_references-Сonference-ICG"/>
    <w:basedOn w:val="a"/>
    <w:qFormat/>
    <w:rsid w:val="002D078C"/>
    <w:pPr>
      <w:suppressAutoHyphens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lang w:val="en-US"/>
    </w:rPr>
  </w:style>
  <w:style w:type="paragraph" w:customStyle="1" w:styleId="007-Listreferences-onference-ICG">
    <w:name w:val="#007-List_references-Сonference-ICG"/>
    <w:basedOn w:val="a"/>
    <w:qFormat/>
    <w:rsid w:val="0036087B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paragraph" w:customStyle="1" w:styleId="000-DOI-onference-ICG">
    <w:name w:val="#000-DOI-Сonference-ICG"/>
    <w:basedOn w:val="a"/>
    <w:qFormat/>
    <w:rsid w:val="00B644B5"/>
    <w:pPr>
      <w:spacing w:line="240" w:lineRule="auto"/>
    </w:pPr>
    <w:rPr>
      <w:rFonts w:ascii="Times New Roman" w:hAnsi="Times New Roman" w:cs="Times New Roman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kevichAV\AppData\Local\Microsoft\Windows\INetCache\Content.Outlook\R395SAKV\Template-Thesis-BGRS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d425f-ca38-4a7a-8f61-4f7948ec770a">
      <Terms xmlns="http://schemas.microsoft.com/office/infopath/2007/PartnerControls"/>
    </lcf76f155ced4ddcb4097134ff3c332f>
    <TaxCatchAll xmlns="0f647b77-e38d-45b4-981d-6d52f43e5f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0FC019B902ED469132AE862C9A9BA5" ma:contentTypeVersion="14" ma:contentTypeDescription="Создание документа." ma:contentTypeScope="" ma:versionID="542c85d8c48a8d7d7d2f091071c7793a">
  <xsd:schema xmlns:xsd="http://www.w3.org/2001/XMLSchema" xmlns:xs="http://www.w3.org/2001/XMLSchema" xmlns:p="http://schemas.microsoft.com/office/2006/metadata/properties" xmlns:ns2="6c5d425f-ca38-4a7a-8f61-4f7948ec770a" xmlns:ns3="0f647b77-e38d-45b4-981d-6d52f43e5fd4" targetNamespace="http://schemas.microsoft.com/office/2006/metadata/properties" ma:root="true" ma:fieldsID="530ba87e027945e5eac3f91188a0ee56" ns2:_="" ns3:_="">
    <xsd:import namespace="6c5d425f-ca38-4a7a-8f61-4f7948ec770a"/>
    <xsd:import namespace="0f647b77-e38d-45b4-981d-6d52f43e5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425f-ca38-4a7a-8f61-4f7948ec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0fbc16a-a3a9-42a5-bce4-5598b1b15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7b77-e38d-45b4-981d-6d52f43e5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bce154-7506-421f-aaf6-e40ff6273763}" ma:internalName="TaxCatchAll" ma:showField="CatchAllData" ma:web="0f647b77-e38d-45b4-981d-6d52f43e5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68767-7E6B-4A8F-8D36-F18B571F2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780E9-6987-4380-9891-B5FEAB513509}">
  <ds:schemaRefs>
    <ds:schemaRef ds:uri="http://schemas.microsoft.com/office/2006/metadata/properties"/>
    <ds:schemaRef ds:uri="http://schemas.microsoft.com/office/infopath/2007/PartnerControls"/>
    <ds:schemaRef ds:uri="6c5d425f-ca38-4a7a-8f61-4f7948ec770a"/>
    <ds:schemaRef ds:uri="0f647b77-e38d-45b4-981d-6d52f43e5fd4"/>
  </ds:schemaRefs>
</ds:datastoreItem>
</file>

<file path=customXml/itemProps3.xml><?xml version="1.0" encoding="utf-8"?>
<ds:datastoreItem xmlns:ds="http://schemas.openxmlformats.org/officeDocument/2006/customXml" ds:itemID="{07D6083D-E0CB-4AA5-9ABD-9374229E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425f-ca38-4a7a-8f61-4f7948ec770a"/>
    <ds:schemaRef ds:uri="0f647b77-e38d-45b4-981d-6d52f43e5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Template-Thesis-BGRS2018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LifeofGenomes</dc:creator>
  <cp:keywords/>
  <dc:description/>
  <cp:lastModifiedBy>Андрюшкин Тимур Борисович</cp:lastModifiedBy>
  <cp:revision>2</cp:revision>
  <cp:lastPrinted>2018-02-06T07:46:00Z</cp:lastPrinted>
  <dcterms:created xsi:type="dcterms:W3CDTF">2022-07-25T09:35:00Z</dcterms:created>
  <dcterms:modified xsi:type="dcterms:W3CDTF">2022-07-25T09:35:00Z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0x010100F70FC019B902ED469132AE862C9A9BA5</vt:lpwstr>
  </property>
</Properties>
</file>